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135245" cy="4303395"/>
            <wp:effectExtent l="0" t="0" r="0" b="0"/>
            <wp:docPr id="1" name="图片 1" descr="中服富胜大厦玻璃幕墙改造及二楼墙体加固工程材料品牌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中服富胜大厦玻璃幕墙改造及二楼墙体加固工程材料品牌表"/>
                    <pic:cNvPicPr>
                      <a:picLocks noChangeAspect="1"/>
                    </pic:cNvPicPr>
                  </pic:nvPicPr>
                  <pic:blipFill>
                    <a:blip r:embed="rId4"/>
                    <a:srcRect l="2601" t="3200"/>
                    <a:stretch>
                      <a:fillRect/>
                    </a:stretch>
                  </pic:blipFill>
                  <pic:spPr>
                    <a:xfrm>
                      <a:off x="0" y="0"/>
                      <a:ext cx="5135245" cy="430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0NWFkNGJkODM3MTRkNTU5MGQ0OWFjNmZmYmIxOTIifQ=="/>
  </w:docVars>
  <w:rsids>
    <w:rsidRoot w:val="00000000"/>
    <w:rsid w:val="0CCC257A"/>
    <w:rsid w:val="58C73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2023-10-17T10:38:00Z</dcterms:created>
  <dc:creator>spicgz2305a</dc:creator>
  <cp:lastModifiedBy>Jane</cp:lastModifiedBy>
  <dcterms:modified xsi:type="dcterms:W3CDTF">2023-10-17T10:38:54Z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352AA806F010447ABB09FDBA24B9510E_12</vt:lpwstr>
  </property>
</Properties>
</file>